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2"/>
        </w:numPr>
        <w:bidi w:val="0"/>
        <w:spacing w:before="240" w:after="120"/>
        <w:ind w:hanging="0" w:start="0"/>
        <w:jc w:val="start"/>
        <w:rPr>
          <w:rFonts w:ascii="Arial" w:hAnsi="Arial"/>
        </w:rPr>
      </w:pPr>
      <w:r>
        <w:rPr>
          <w:rFonts w:ascii="Arial" w:hAnsi="Arial"/>
        </w:rPr>
        <w:t>Załącznik nr 1</w:t>
      </w:r>
    </w:p>
    <w:p>
      <w:pPr>
        <w:pStyle w:val="Heading2"/>
        <w:numPr>
          <w:ilvl w:val="0"/>
          <w:numId w:val="0"/>
        </w:numPr>
        <w:ind w:hanging="0" w:start="0"/>
        <w:jc w:val="start"/>
        <w:rPr/>
      </w:pPr>
      <w:r>
        <w:rPr/>
        <w:t>Trasy</w:t>
      </w:r>
    </w:p>
    <w:p>
      <w:pPr>
        <w:pStyle w:val="BodyText"/>
        <w:numPr>
          <w:ilvl w:val="0"/>
          <w:numId w:val="0"/>
        </w:numPr>
        <w:tabs>
          <w:tab w:val="clear" w:pos="709"/>
          <w:tab w:val="left" w:pos="1418" w:leader="none"/>
        </w:tabs>
        <w:bidi w:val="0"/>
        <w:spacing w:lineRule="auto" w:line="274" w:before="0" w:after="140"/>
        <w:ind w:hanging="0" w:start="0" w:end="0"/>
        <w:jc w:val="start"/>
        <w:rPr>
          <w:rFonts w:ascii="Arial" w:hAnsi="Arial"/>
        </w:rPr>
      </w:pPr>
      <w:r>
        <w:rPr>
          <w:rFonts w:ascii="Arial" w:hAnsi="Arial"/>
          <w:b w:val="false"/>
          <w:bCs w:val="false"/>
        </w:rPr>
        <w:t>Uwaga dotycząca wariantowości tras: Trasy opisane w niniejszym Załączniku są traktowane jako równoważne. W przypadku Zadania 1 (Miejskiego) Zamawiający wskazuje trasę najczęściej realizowaną (standardową) oraz trasy alternatywne. W przypadku Zadania 2 (Regionalnego) wszystkie trasy stanowią pulę równorzędnych wariantów. Wykonawca, składając ofertę, akceptuje fakt, że każda z tras w danej kategorii jest wyceniana w ramach tej samej stawki, a wybór konkretnego wariantu należy do wyłącznej decyzji Zamawiającego (zgodnie z procedurą z pkt 4.1 OPZ).</w:t>
      </w:r>
    </w:p>
    <w:p>
      <w:pPr>
        <w:pStyle w:val="BodyText"/>
        <w:tabs>
          <w:tab w:val="clear" w:pos="709"/>
          <w:tab w:val="left" w:pos="4254" w:leader="none"/>
        </w:tabs>
        <w:bidi w:val="0"/>
        <w:spacing w:before="0" w:after="140"/>
        <w:ind w:hanging="0" w:start="0"/>
        <w:jc w:val="start"/>
        <w:rPr>
          <w:rFonts w:ascii="Arial" w:hAnsi="Arial"/>
        </w:rPr>
      </w:pPr>
      <w:r>
        <w:rPr>
          <w:rFonts w:ascii="Arial" w:hAnsi="Arial"/>
          <w:i w:val="false"/>
          <w:iCs w:val="false"/>
          <w:shd w:fill="auto" w:val="clear"/>
        </w:rPr>
        <w:t>Wykonawca jest zobowiązany do zapoznania się z trasami w terenie (wizja lokalna).</w:t>
      </w:r>
    </w:p>
    <w:p>
      <w:pPr>
        <w:pStyle w:val="BodyText"/>
        <w:numPr>
          <w:ilvl w:val="0"/>
          <w:numId w:val="0"/>
        </w:numPr>
        <w:tabs>
          <w:tab w:val="clear" w:pos="709"/>
          <w:tab w:val="left" w:pos="1418" w:leader="none"/>
        </w:tabs>
        <w:bidi w:val="0"/>
        <w:spacing w:lineRule="auto" w:line="274" w:before="0" w:after="140"/>
        <w:ind w:hanging="0" w:start="0" w:end="0"/>
        <w:jc w:val="start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BodyText"/>
        <w:numPr>
          <w:ilvl w:val="0"/>
          <w:numId w:val="0"/>
        </w:numPr>
        <w:tabs>
          <w:tab w:val="clear" w:pos="709"/>
          <w:tab w:val="left" w:pos="1418" w:leader="none"/>
        </w:tabs>
        <w:bidi w:val="0"/>
        <w:spacing w:lineRule="auto" w:line="274" w:before="0" w:after="140"/>
        <w:ind w:hanging="0" w:start="0" w:end="0"/>
        <w:jc w:val="start"/>
        <w:rPr>
          <w:rFonts w:ascii="Arial" w:hAnsi="Arial"/>
        </w:rPr>
      </w:pPr>
      <w:r>
        <w:rPr>
          <w:rFonts w:ascii="Arial" w:hAnsi="Arial"/>
          <w:b/>
        </w:rPr>
        <w:t>Zadanie 1 (Trasy Miejskie):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1418" w:leader="none"/>
        </w:tabs>
        <w:bidi w:val="0"/>
        <w:spacing w:lineRule="auto" w:line="274" w:before="0" w:after="140"/>
        <w:ind w:hanging="283" w:start="709" w:end="0"/>
        <w:jc w:val="start"/>
        <w:rPr>
          <w:rFonts w:ascii="Arial" w:hAnsi="Arial"/>
        </w:rPr>
      </w:pPr>
      <w:r>
        <w:rPr>
          <w:rFonts w:ascii="Arial" w:hAnsi="Arial"/>
          <w:b/>
        </w:rPr>
        <w:t>Trasa nr 1 – trasa standardowa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/>
      </w:pPr>
      <w:r>
        <w:rPr>
          <w:rFonts w:ascii="Arial" w:hAnsi="Arial"/>
          <w:b/>
        </w:rPr>
        <w:t>Opis przebiegu:</w:t>
      </w:r>
      <w:r>
        <w:rPr>
          <w:rFonts w:ascii="Arial" w:hAnsi="Arial"/>
        </w:rPr>
        <w:t xml:space="preserve"> </w:t>
      </w:r>
      <w:r>
        <w:rPr>
          <w:rStyle w:val="Tekstrdowy"/>
          <w:rFonts w:ascii="Arial" w:hAnsi="Arial"/>
        </w:rPr>
        <w:t xml:space="preserve">Tarnów, Rynek 7 TCI – ul. Żydowska – Brama Pilźnieńska – ul. Lwowska – ul. Dąbrowskiego – ul. Konarskiego – ul. Narutowicza – ul. Krakowska – ul. Dworcowa – ul. Krakowska – ul. Wałowa – ul. Brodzińskiego – ul. Mickiewicza – ul. Piłsudskiego – ul. Słowackiego – Park Strzelecki – ul. Sitki – ul. Słoneczna – ul. Strodobąbrowska – ul. Mickiewicza – </w:t>
      </w:r>
      <w:r>
        <w:rPr>
          <w:rStyle w:val="Tekstrdowy"/>
          <w:rFonts w:ascii="Arial" w:hAnsi="Arial"/>
        </w:rPr>
        <w:t xml:space="preserve">(możliwy wariant przedłużony o dodatkowy fragment: </w:t>
      </w:r>
      <w:r>
        <w:rPr>
          <w:rStyle w:val="Tekstrdowy"/>
          <w:rFonts w:ascii="Arial" w:hAnsi="Arial"/>
        </w:rPr>
        <w:t>ul. Szpitalna – ul. Waryńskiego – ul. Dębowa – pl. Bohaterów Getta</w:t>
      </w:r>
      <w:r>
        <w:rPr>
          <w:rStyle w:val="Tekstrdowy"/>
          <w:rFonts w:ascii="Arial" w:hAnsi="Arial"/>
        </w:rPr>
        <w:t>)</w:t>
      </w:r>
      <w:r>
        <w:rPr>
          <w:rStyle w:val="Tekstrdowy"/>
          <w:rFonts w:ascii="Arial" w:hAnsi="Arial"/>
        </w:rPr>
        <w:t xml:space="preserve"> – ul. Mickiewicza – ul. Nowy Świat – ul. Krakowska – ul. Katedralna – Rynek 7 TCI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>
          <w:rFonts w:ascii="Arial" w:hAnsi="Arial"/>
        </w:rPr>
      </w:pPr>
      <w:r>
        <w:rPr>
          <w:rFonts w:ascii="Arial" w:hAnsi="Arial"/>
          <w:b/>
        </w:rPr>
        <w:t>Dane techniczne:</w:t>
      </w:r>
      <w:r>
        <w:rPr>
          <w:rFonts w:ascii="Arial" w:hAnsi="Arial"/>
        </w:rPr>
        <w:t xml:space="preserve"> Długość pętli ok.</w:t>
      </w:r>
      <w:r>
        <w:rPr>
          <w:rFonts w:ascii="Arial" w:hAnsi="Arial"/>
          <w:shd w:fill="auto" w:val="clear"/>
        </w:rPr>
        <w:t xml:space="preserve"> 15 km.</w:t>
      </w:r>
      <w:r>
        <w:rPr>
          <w:rFonts w:ascii="Arial" w:hAnsi="Arial"/>
        </w:rPr>
        <w:t xml:space="preserve"> Profil terenu: głównie płaski, dopuszczalne lekkie nachylenia miejskie.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/>
      </w:pPr>
      <w:r>
        <w:rPr>
          <w:rFonts w:ascii="Arial" w:hAnsi="Arial"/>
          <w:b/>
        </w:rPr>
        <w:t>Mapa:</w:t>
      </w:r>
      <w:r>
        <w:rPr>
          <w:rFonts w:ascii="Arial" w:hAnsi="Arial"/>
        </w:rPr>
        <w:t xml:space="preserve"> </w:t>
      </w:r>
      <w:r>
        <w:rPr>
          <w:rStyle w:val="Tekstrdowy"/>
          <w:rFonts w:ascii="Arial" w:hAnsi="Arial"/>
          <w:shd w:fill="auto" w:val="clear"/>
        </w:rPr>
        <w:t xml:space="preserve">Przebieg trasy przedstawiony w załączniku „mapa-trasy-meleksa.pdf” – trasa oznaczona numerem „2”. </w:t>
      </w:r>
      <w:r>
        <w:rPr>
          <w:rStyle w:val="Tekstrdowy"/>
          <w:rFonts w:ascii="Arial" w:hAnsi="Arial"/>
          <w:shd w:fill="FFFF00" w:val="clear"/>
        </w:rPr>
        <w:br/>
      </w:r>
      <w:r>
        <w:rPr>
          <w:rStyle w:val="Tekstrdowy"/>
          <w:rFonts w:ascii="Arial" w:hAnsi="Arial"/>
          <w:i/>
          <w:iCs/>
          <w:shd w:fill="auto" w:val="clear"/>
        </w:rPr>
        <w:t xml:space="preserve">Mapa ma charakter poglądowy. Wykonawca ponosi pełną odpowiedzialność za dobór parametrów technicznych pojazdu do rzeczywistego ukształtowania terenu.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1418" w:leader="none"/>
        </w:tabs>
        <w:bidi w:val="0"/>
        <w:spacing w:lineRule="auto" w:line="274" w:before="0" w:after="140"/>
        <w:ind w:hanging="283" w:start="709" w:end="0"/>
        <w:jc w:val="start"/>
        <w:rPr>
          <w:highlight w:val="none"/>
          <w:shd w:fill="auto" w:val="clear"/>
        </w:rPr>
      </w:pPr>
      <w:r>
        <w:rPr>
          <w:rFonts w:ascii="Arial" w:hAnsi="Arial"/>
          <w:b/>
          <w:shd w:fill="auto" w:val="clear"/>
        </w:rPr>
        <w:t>Trasa nr 2 - trasa alternatywna  – zamienna względem trasy stadardowej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/>
      </w:pPr>
      <w:r>
        <w:rPr>
          <w:rFonts w:ascii="Arial" w:hAnsi="Arial"/>
          <w:b/>
          <w:shd w:fill="auto" w:val="clear"/>
        </w:rPr>
        <w:t>Opis przebiegu:</w:t>
      </w:r>
      <w:r>
        <w:rPr>
          <w:rFonts w:ascii="Arial" w:hAnsi="Arial"/>
          <w:shd w:fill="auto" w:val="clear"/>
        </w:rPr>
        <w:t xml:space="preserve"> </w:t>
      </w:r>
      <w:r>
        <w:rPr>
          <w:rStyle w:val="Tekstrdowy"/>
          <w:rFonts w:ascii="Arial" w:hAnsi="Arial"/>
          <w:shd w:fill="auto" w:val="clear"/>
        </w:rPr>
        <w:t>Tarnów, Rynek 7 TCI – ul. Żydowska – Brama Pilźnieńska –ul. Lwowska – ul. Mostowa – ul. Gumniska – ul. Sanguszków – ul. Lotnicza – al. Tarnowskich – ul. Dąbrowskiego – ul. Konarskiego – ul. Narutowicza – ul. Limanowskiego – ul. Bema – ul. Św. Anny – ul. Wałowa – ul. Brodzińskiego –  – ul. Mickiewicza – ul. Piłsudskiego – ul. Słowackiego – Park Strzelecki – ul. Sitki – ul. Słoneczna – ul. Strodobąbrowska – ul. Mickiewicza –</w:t>
      </w:r>
      <w:r>
        <w:rPr>
          <w:rStyle w:val="Tekstrdowy"/>
          <w:rFonts w:ascii="Arial" w:hAnsi="Arial"/>
          <w:shd w:fill="auto" w:val="clear"/>
        </w:rPr>
        <w:t xml:space="preserve"> </w:t>
      </w:r>
      <w:r>
        <w:rPr>
          <w:rStyle w:val="Tekstrdowy"/>
          <w:rFonts w:ascii="Arial" w:hAnsi="Arial"/>
          <w:shd w:fill="auto" w:val="clear"/>
        </w:rPr>
        <w:t xml:space="preserve">(możliwy wariant przedłużony o dodatkowy fragment: </w:t>
      </w:r>
      <w:r>
        <w:rPr>
          <w:rStyle w:val="Tekstrdowy"/>
          <w:rFonts w:ascii="Arial" w:hAnsi="Arial"/>
          <w:shd w:fill="auto" w:val="clear"/>
        </w:rPr>
        <w:t>ul. Szpitalna – ul. Waryńskiego – ul. Dębowa – pl. Bohaterów Getta</w:t>
      </w:r>
      <w:r>
        <w:rPr>
          <w:rStyle w:val="Tekstrdowy"/>
          <w:rFonts w:ascii="Arial" w:hAnsi="Arial"/>
          <w:shd w:fill="auto" w:val="clear"/>
        </w:rPr>
        <w:t xml:space="preserve">) </w:t>
      </w:r>
      <w:r>
        <w:rPr>
          <w:rStyle w:val="Tekstrdowy"/>
          <w:rFonts w:ascii="Arial" w:hAnsi="Arial"/>
          <w:shd w:fill="auto" w:val="clear"/>
        </w:rPr>
        <w:t>– ul. Mickiewicza – ul. Nowy Świat – ul. Krakowska – ul. Katedralna – Rynek 7 TCI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>
          <w:highlight w:val="none"/>
          <w:shd w:fill="auto" w:val="clear"/>
        </w:rPr>
      </w:pPr>
      <w:r>
        <w:rPr>
          <w:rFonts w:ascii="Arial" w:hAnsi="Arial"/>
          <w:b/>
          <w:shd w:fill="auto" w:val="clear"/>
        </w:rPr>
        <w:t>Dane techniczne:</w:t>
      </w:r>
      <w:r>
        <w:rPr>
          <w:rFonts w:ascii="Arial" w:hAnsi="Arial"/>
          <w:shd w:fill="auto" w:val="clear"/>
        </w:rPr>
        <w:t xml:space="preserve"> Długość pętli ok. 15 km. Profil terenu: głównie płaski, dopuszczalne lekkie nachylenia miejskie.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/>
      </w:pPr>
      <w:r>
        <w:rPr>
          <w:rStyle w:val="Tekstrdowy"/>
          <w:rFonts w:ascii="Arial" w:hAnsi="Arial"/>
          <w:b/>
          <w:shd w:fill="auto" w:val="clear"/>
        </w:rPr>
        <w:t>Mapa:</w:t>
      </w:r>
      <w:r>
        <w:rPr>
          <w:rStyle w:val="Tekstrdowy"/>
          <w:rFonts w:ascii="Arial" w:hAnsi="Arial"/>
          <w:shd w:fill="auto" w:val="clear"/>
        </w:rPr>
        <w:t xml:space="preserve"> Przebieg trasy przedstawiony w załączniku „mapa-trasy-meleksa.pdf” – trasa oznaczona numerem „1”. </w:t>
      </w:r>
      <w:r>
        <w:rPr>
          <w:rStyle w:val="Tekstrdowy"/>
          <w:rFonts w:ascii="Arial" w:hAnsi="Arial"/>
          <w:shd w:fill="FFFF00" w:val="clear"/>
        </w:rPr>
        <w:br/>
      </w:r>
      <w:r>
        <w:rPr>
          <w:rStyle w:val="Tekstrdowy"/>
          <w:rFonts w:ascii="Arial" w:hAnsi="Arial"/>
          <w:i/>
          <w:iCs/>
          <w:shd w:fill="auto" w:val="clear"/>
        </w:rPr>
        <w:t xml:space="preserve">Mapa ma charakter poglądowy. Wykonawca ponosi pełną odpowiedzialność za dobór parametrów technicznych pojazdu do rzeczywistego ukształtowania terenu.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1418" w:leader="none"/>
        </w:tabs>
        <w:bidi w:val="0"/>
        <w:spacing w:lineRule="auto" w:line="274" w:before="0" w:after="140"/>
        <w:ind w:hanging="283" w:start="709" w:end="0"/>
        <w:jc w:val="start"/>
        <w:rPr>
          <w:highlight w:val="none"/>
          <w:shd w:fill="auto" w:val="clear"/>
        </w:rPr>
      </w:pPr>
      <w:r>
        <w:rPr>
          <w:rFonts w:ascii="Arial" w:hAnsi="Arial"/>
          <w:b/>
          <w:shd w:fill="auto" w:val="clear"/>
        </w:rPr>
        <w:t>Trasa nr 3 - trasa alternatywna („wianiarska”)  – zamienna względem trasy stadardowej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/>
      </w:pPr>
      <w:r>
        <w:rPr>
          <w:rFonts w:ascii="Arial" w:hAnsi="Arial"/>
          <w:b/>
          <w:shd w:fill="auto" w:val="clear"/>
        </w:rPr>
        <w:t>Opis przebiegu:</w:t>
      </w:r>
      <w:r>
        <w:rPr>
          <w:rFonts w:ascii="Arial" w:hAnsi="Arial"/>
          <w:shd w:fill="auto" w:val="clear"/>
        </w:rPr>
        <w:t xml:space="preserve"> </w:t>
      </w:r>
      <w:r>
        <w:rPr>
          <w:rStyle w:val="Tekstrdowy"/>
          <w:rFonts w:ascii="Arial" w:hAnsi="Arial"/>
          <w:shd w:fill="auto" w:val="clear"/>
        </w:rPr>
        <w:t xml:space="preserve">Tarnów, Rynek 7 TCI – ul. Żydowska – Brama Pilźnieńska –ul. Lwowska – ul. Mostowa – ul. Gumniska – ul. Sanguszków – ul. Lotnicza – al. Tarnowskich – ul. Dąbrowskiego – ul. Konarskiego – ul. Narutowicza – ul. Krakowska – ul. Dworcowa – ul. Krakowska – ul. Katedralna – Rynek 7 TCI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>
          <w:highlight w:val="none"/>
          <w:shd w:fill="auto" w:val="clear"/>
        </w:rPr>
      </w:pPr>
      <w:r>
        <w:rPr>
          <w:rFonts w:ascii="Arial" w:hAnsi="Arial"/>
          <w:b/>
          <w:shd w:fill="auto" w:val="clear"/>
        </w:rPr>
        <w:t>Dane techniczne:</w:t>
      </w:r>
      <w:r>
        <w:rPr>
          <w:rFonts w:ascii="Arial" w:hAnsi="Arial"/>
          <w:shd w:fill="auto" w:val="clear"/>
        </w:rPr>
        <w:t xml:space="preserve"> Długość pętli ok. 8 km. Profil terenu: głównie płaski, dopuszczalne lekkie nachylenia miejskie.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/>
      </w:pPr>
      <w:r>
        <w:rPr>
          <w:rStyle w:val="Tekstrdowy"/>
          <w:rFonts w:ascii="Arial" w:hAnsi="Arial"/>
          <w:b/>
        </w:rPr>
        <w:t>Mapa:</w:t>
      </w:r>
      <w:r>
        <w:rPr>
          <w:rStyle w:val="Tekstrdowy"/>
          <w:rFonts w:ascii="Arial" w:hAnsi="Arial"/>
        </w:rPr>
        <w:t xml:space="preserve"> Przebieg trasy przedstawiony w załączniku „mapa-trasy-meleksa.pdf” – trasa oznaczona numerem „7”. </w:t>
      </w:r>
      <w:r>
        <w:rPr>
          <w:rStyle w:val="Tekstrdowy"/>
          <w:rFonts w:ascii="Arial" w:hAnsi="Arial"/>
          <w:shd w:fill="FFFF00" w:val="clear"/>
        </w:rPr>
        <w:br/>
      </w:r>
      <w:r>
        <w:rPr>
          <w:rStyle w:val="Tekstrdowy"/>
          <w:rFonts w:ascii="Arial" w:hAnsi="Arial"/>
          <w:i/>
          <w:iCs/>
        </w:rPr>
        <w:t xml:space="preserve">Mapa ma charakter poglądowy. Wykonawca ponosi pełną odpowiedzialność za dobór parametrów technicznych pojazdu do rzeczywistego ukształtowania terenu.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1418" w:leader="none"/>
        </w:tabs>
        <w:bidi w:val="0"/>
        <w:spacing w:lineRule="auto" w:line="274" w:before="0" w:after="140"/>
        <w:ind w:hanging="283" w:start="709" w:end="0"/>
        <w:jc w:val="start"/>
        <w:rPr>
          <w:highlight w:val="none"/>
          <w:shd w:fill="auto" w:val="clear"/>
        </w:rPr>
      </w:pPr>
      <w:r>
        <w:rPr>
          <w:rFonts w:ascii="Arial" w:hAnsi="Arial"/>
          <w:b/>
          <w:shd w:fill="auto" w:val="clear"/>
        </w:rPr>
        <w:t>Trasa nr 4 - trasa alternatywna („Mościce”) – zamienna względem trasy stadardowej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/>
      </w:pPr>
      <w:r>
        <w:rPr>
          <w:rFonts w:ascii="Arial" w:hAnsi="Arial"/>
          <w:b/>
          <w:shd w:fill="auto" w:val="clear"/>
        </w:rPr>
        <w:t>Opis przebiegu:</w:t>
      </w:r>
      <w:r>
        <w:rPr>
          <w:rFonts w:ascii="Arial" w:hAnsi="Arial"/>
          <w:shd w:fill="auto" w:val="clear"/>
        </w:rPr>
        <w:t xml:space="preserve"> </w:t>
      </w:r>
      <w:r>
        <w:rPr>
          <w:rStyle w:val="Tekstrdowy"/>
          <w:rFonts w:ascii="Arial" w:hAnsi="Arial"/>
          <w:shd w:fill="auto" w:val="clear"/>
        </w:rPr>
        <w:t>Tarnów, Rynek 7 TCI – ul. Katedralna – ul. Krakowska – ul. Batorego – ul. Chopina – ul. Szujskiego – ul. Mościckiego – ul. Kwiatkowskiego – Rondo Solidarności – ul. Kwiatkowskiego – ul. Głogowa – ul. Jarzębionowa – ul. Topolowa – ul. Chemiczna – ul. Czerwonych Klonów – ul. Czerwona – ul. Obrońców Lwowa – ul. Sienkiewicza – ul. Zaciszna – ul. Czarna Droga – ul. Norwida – ul. Czerwonych Klonów – ul. Traugutta – ul. Marka – Ogródki Działkowe „Jaskółka” – ul. Kwiatkowskiego – ul. Mościckiego – ul. Krasińskiego – ul. Krakowska – ul. Katedralna – Rynek 7 TCI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>
          <w:highlight w:val="none"/>
          <w:shd w:fill="auto" w:val="clear"/>
        </w:rPr>
      </w:pPr>
      <w:r>
        <w:rPr>
          <w:rFonts w:ascii="Arial" w:hAnsi="Arial"/>
          <w:b/>
          <w:shd w:fill="auto" w:val="clear"/>
        </w:rPr>
        <w:t>Dane techniczne:</w:t>
      </w:r>
      <w:r>
        <w:rPr>
          <w:rFonts w:ascii="Arial" w:hAnsi="Arial"/>
          <w:shd w:fill="auto" w:val="clear"/>
        </w:rPr>
        <w:t xml:space="preserve"> Długość pętli ok. 17 km. Profil terenu: głównie płaski, dopuszczalne lekkie nachylenia miejskie.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/>
      </w:pPr>
      <w:r>
        <w:rPr>
          <w:rStyle w:val="Tekstrdowy"/>
          <w:rFonts w:ascii="Arial" w:hAnsi="Arial"/>
          <w:b/>
          <w:shd w:fill="auto" w:val="clear"/>
        </w:rPr>
        <w:t>Mapa:</w:t>
      </w:r>
      <w:r>
        <w:rPr>
          <w:rStyle w:val="Tekstrdowy"/>
          <w:rFonts w:ascii="Arial" w:hAnsi="Arial"/>
          <w:shd w:fill="auto" w:val="clear"/>
        </w:rPr>
        <w:t xml:space="preserve"> Przebieg trasy przedstawiony w załączniku „mapa-trasy-meleksa.pdf” – trasa oznaczona numerem „6”. </w:t>
      </w:r>
      <w:r>
        <w:rPr>
          <w:rStyle w:val="Tekstrdowy"/>
          <w:rFonts w:ascii="Arial" w:hAnsi="Arial"/>
          <w:shd w:fill="FFFF00" w:val="clear"/>
        </w:rPr>
        <w:br/>
      </w:r>
      <w:r>
        <w:rPr>
          <w:rStyle w:val="Tekstrdowy"/>
          <w:rFonts w:ascii="Arial" w:hAnsi="Arial"/>
          <w:i/>
          <w:iCs/>
          <w:shd w:fill="auto" w:val="clear"/>
        </w:rPr>
        <w:t>Mapa ma charakter poglądowy. Wykonawca ponosi pełną odpowiedzialność za dobór parametrów technicznych pojazdu do rzeczywistego ukształtowania terenu.</w:t>
      </w:r>
    </w:p>
    <w:p>
      <w:pPr>
        <w:pStyle w:val="Heading3"/>
        <w:numPr>
          <w:ilvl w:val="0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jc w:val="start"/>
        <w:rPr/>
      </w:pPr>
      <w:r>
        <w:rPr>
          <w:rStyle w:val="Tekstrdowy"/>
          <w:rFonts w:ascii="Arial" w:hAnsi="Arial"/>
          <w:b/>
          <w:sz w:val="24"/>
          <w:szCs w:val="24"/>
          <w:shd w:fill="auto" w:val="clear"/>
        </w:rPr>
        <w:t>Mini-trasa dla dzieci z opiekunami (Trasa Opcjonalna)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0" w:leader="none"/>
          <w:tab w:val="left" w:pos="1418" w:leader="none"/>
        </w:tabs>
        <w:spacing w:lineRule="auto" w:line="274"/>
        <w:ind w:hanging="283" w:start="1418"/>
        <w:rPr>
          <w:rFonts w:ascii="Arial" w:hAnsi="Arial"/>
          <w:highlight w:val="none"/>
          <w:shd w:fill="auto" w:val="clear"/>
        </w:rPr>
      </w:pPr>
      <w:r>
        <w:rPr>
          <w:rFonts w:ascii="Arial" w:hAnsi="Arial"/>
          <w:b/>
          <w:shd w:fill="auto" w:val="clear"/>
        </w:rPr>
        <w:t>Charakterystyka:</w:t>
      </w:r>
      <w:r>
        <w:rPr>
          <w:rFonts w:ascii="Arial" w:hAnsi="Arial"/>
          <w:shd w:fill="auto" w:val="clear"/>
        </w:rPr>
        <w:t xml:space="preserve"> Krótki przejazd promocyjny o charakterze rekreacyjnym, dedykowany rodzinom z dziećmi. Przejazd odbywa się bez audioprzewodnika (brak nagrań lektorskich).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0" w:leader="none"/>
          <w:tab w:val="left" w:pos="1418" w:leader="none"/>
        </w:tabs>
        <w:spacing w:lineRule="auto" w:line="274"/>
        <w:ind w:hanging="283" w:start="1418"/>
        <w:rPr>
          <w:rFonts w:ascii="Arial" w:hAnsi="Arial"/>
          <w:highlight w:val="none"/>
          <w:shd w:fill="auto" w:val="clear"/>
        </w:rPr>
      </w:pPr>
      <w:r>
        <w:rPr>
          <w:rFonts w:ascii="Arial" w:hAnsi="Arial"/>
          <w:b/>
          <w:shd w:fill="auto" w:val="clear"/>
        </w:rPr>
        <w:t>Czas trwania:</w:t>
      </w:r>
      <w:r>
        <w:rPr>
          <w:rFonts w:ascii="Arial" w:hAnsi="Arial"/>
          <w:shd w:fill="auto" w:val="clear"/>
        </w:rPr>
        <w:t xml:space="preserve"> ok. 10–15 minut.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0" w:leader="none"/>
          <w:tab w:val="left" w:pos="1418" w:leader="none"/>
        </w:tabs>
        <w:spacing w:lineRule="auto" w:line="274"/>
        <w:ind w:hanging="283" w:start="1418"/>
        <w:rPr>
          <w:rFonts w:ascii="Arial" w:hAnsi="Arial"/>
          <w:highlight w:val="none"/>
          <w:shd w:fill="auto" w:val="clear"/>
        </w:rPr>
      </w:pPr>
      <w:r>
        <w:rPr>
          <w:rFonts w:ascii="Arial" w:hAnsi="Arial"/>
          <w:b/>
          <w:shd w:fill="auto" w:val="clear"/>
        </w:rPr>
        <w:t>Miejsce startu i mety:</w:t>
      </w:r>
      <w:r>
        <w:rPr>
          <w:rFonts w:ascii="Arial" w:hAnsi="Arial"/>
          <w:shd w:fill="auto" w:val="clear"/>
        </w:rPr>
        <w:t xml:space="preserve"> Rynek 7 (siedziba TCI).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0" w:leader="none"/>
          <w:tab w:val="left" w:pos="1418" w:leader="none"/>
        </w:tabs>
        <w:spacing w:lineRule="auto" w:line="274"/>
        <w:ind w:hanging="283" w:start="1418"/>
        <w:rPr>
          <w:rFonts w:ascii="Arial" w:hAnsi="Arial"/>
          <w:highlight w:val="none"/>
          <w:shd w:fill="auto" w:val="clear"/>
        </w:rPr>
      </w:pPr>
      <w:r>
        <w:rPr>
          <w:rFonts w:ascii="Arial" w:hAnsi="Arial"/>
          <w:b/>
          <w:shd w:fill="auto" w:val="clear"/>
        </w:rPr>
        <w:t>Obszar operacyjny:</w:t>
      </w:r>
      <w:r>
        <w:rPr>
          <w:rFonts w:ascii="Arial" w:hAnsi="Arial"/>
          <w:shd w:fill="auto" w:val="clear"/>
        </w:rPr>
        <w:t xml:space="preserve"> Wyłącznie strefa piesza oraz ulice w bezpośrednim sąsiedztwie tarnowskiego Rynku (tzw. „Starówka”).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0" w:leader="none"/>
          <w:tab w:val="left" w:pos="1418" w:leader="none"/>
        </w:tabs>
        <w:spacing w:lineRule="auto" w:line="274"/>
        <w:ind w:hanging="283" w:start="1418"/>
        <w:rPr>
          <w:rFonts w:ascii="Google Sans Text;sans-serif" w:hAnsi="Google Sans Text;sans-serif"/>
          <w:highlight w:val="none"/>
          <w:shd w:fill="auto" w:val="clear"/>
        </w:rPr>
      </w:pPr>
      <w:r>
        <w:rPr>
          <w:rFonts w:ascii="Arial" w:hAnsi="Arial"/>
          <w:b/>
          <w:shd w:fill="auto" w:val="clear"/>
        </w:rPr>
        <w:t>Przykładowy przebieg:</w:t>
      </w:r>
      <w:r>
        <w:rPr>
          <w:rFonts w:ascii="Arial" w:hAnsi="Arial"/>
          <w:shd w:fill="auto" w:val="clear"/>
        </w:rPr>
        <w:t xml:space="preserve"> Rynek </w:t>
      </w:r>
      <w:r>
        <w:rPr>
          <w:rStyle w:val="Tekstrdowy"/>
          <w:rFonts w:ascii="Arial" w:hAnsi="Arial"/>
          <w:shd w:fill="auto" w:val="clear"/>
        </w:rPr>
        <w:t>–</w:t>
      </w:r>
      <w:r>
        <w:rPr>
          <w:rFonts w:ascii="Arial" w:hAnsi="Arial"/>
          <w:shd w:fill="auto" w:val="clear"/>
        </w:rPr>
        <w:t xml:space="preserve"> ul. Wekslarska </w:t>
      </w:r>
      <w:r>
        <w:rPr>
          <w:rStyle w:val="Tekstrdowy"/>
          <w:rFonts w:ascii="Arial" w:hAnsi="Arial"/>
          <w:shd w:fill="auto" w:val="clear"/>
        </w:rPr>
        <w:t>–</w:t>
      </w:r>
      <w:r>
        <w:rPr>
          <w:rFonts w:ascii="Arial" w:hAnsi="Arial"/>
          <w:shd w:fill="auto" w:val="clear"/>
        </w:rPr>
        <w:t xml:space="preserve"> ul. Żydowska </w:t>
      </w:r>
      <w:r>
        <w:rPr>
          <w:rStyle w:val="Tekstrdowy"/>
          <w:rFonts w:ascii="Arial" w:hAnsi="Arial"/>
          <w:shd w:fill="auto" w:val="clear"/>
        </w:rPr>
        <w:t>–</w:t>
      </w:r>
      <w:r>
        <w:rPr>
          <w:rFonts w:ascii="Arial" w:hAnsi="Arial"/>
          <w:shd w:fill="auto" w:val="clear"/>
        </w:rPr>
        <w:t xml:space="preserve">  pl. Rybny </w:t>
      </w:r>
      <w:r>
        <w:rPr>
          <w:rStyle w:val="Tekstrdowy"/>
          <w:rFonts w:ascii="Arial" w:hAnsi="Arial"/>
          <w:shd w:fill="auto" w:val="clear"/>
        </w:rPr>
        <w:t>–</w:t>
      </w:r>
      <w:r>
        <w:rPr>
          <w:rFonts w:ascii="Arial" w:hAnsi="Arial"/>
          <w:shd w:fill="auto" w:val="clear"/>
        </w:rPr>
        <w:t xml:space="preserve"> ul. Wałowa (fragment) </w:t>
      </w:r>
      <w:r>
        <w:rPr>
          <w:rStyle w:val="Tekstrdowy"/>
          <w:rFonts w:ascii="Arial" w:hAnsi="Arial"/>
          <w:shd w:fill="auto" w:val="clear"/>
        </w:rPr>
        <w:t>–</w:t>
      </w:r>
      <w:r>
        <w:rPr>
          <w:rFonts w:ascii="Arial" w:hAnsi="Arial"/>
          <w:shd w:fill="auto" w:val="clear"/>
        </w:rPr>
        <w:t xml:space="preserve"> Rynek.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0" w:leader="none"/>
          <w:tab w:val="left" w:pos="1418" w:leader="none"/>
        </w:tabs>
        <w:spacing w:lineRule="auto" w:line="274"/>
        <w:ind w:hanging="283" w:start="1418"/>
        <w:rPr>
          <w:rFonts w:ascii="Arial" w:hAnsi="Arial"/>
          <w:highlight w:val="none"/>
          <w:shd w:fill="auto" w:val="clear"/>
        </w:rPr>
      </w:pPr>
      <w:r>
        <w:rPr>
          <w:rFonts w:ascii="Arial" w:hAnsi="Arial"/>
          <w:b/>
          <w:shd w:fill="auto" w:val="clear"/>
        </w:rPr>
        <w:t>Uwagi techniczne:</w:t>
      </w:r>
      <w:r>
        <w:rPr>
          <w:rFonts w:ascii="Arial" w:hAnsi="Arial"/>
          <w:shd w:fill="auto" w:val="clear"/>
        </w:rPr>
        <w:t xml:space="preserve"> Kierowca dostosowuje tempo jazdy do obecności pieszych w strefie historycznej. Wybór konkretnych uliczek w ramach obszaru operacyjnego należy do kierowcy, o ile nie koliduje to z bieżącą organizacją ruchu i zezwoleniami.</w:t>
      </w:r>
    </w:p>
    <w:p>
      <w:pPr>
        <w:pStyle w:val="BodyText"/>
        <w:numPr>
          <w:ilvl w:val="0"/>
          <w:numId w:val="0"/>
        </w:numPr>
        <w:tabs>
          <w:tab w:val="clear" w:pos="709"/>
          <w:tab w:val="left" w:pos="1418" w:leader="none"/>
        </w:tabs>
        <w:bidi w:val="0"/>
        <w:spacing w:lineRule="auto" w:line="274" w:before="0" w:after="140"/>
        <w:ind w:hanging="0" w:start="1418" w:end="0"/>
        <w:jc w:val="start"/>
        <w:rPr>
          <w:rFonts w:ascii="Arial" w:hAnsi="Arial"/>
        </w:rPr>
      </w:pPr>
      <w:r>
        <w:rPr>
          <w:rFonts w:ascii="Arial" w:hAnsi="Arial"/>
        </w:rPr>
      </w:r>
    </w:p>
    <w:p>
      <w:pPr>
        <w:pStyle w:val="BodyText"/>
        <w:numPr>
          <w:ilvl w:val="0"/>
          <w:numId w:val="0"/>
        </w:numPr>
        <w:tabs>
          <w:tab w:val="clear" w:pos="709"/>
          <w:tab w:val="left" w:pos="1418" w:leader="none"/>
        </w:tabs>
        <w:bidi w:val="0"/>
        <w:spacing w:lineRule="auto" w:line="274" w:before="0" w:after="140"/>
        <w:ind w:hanging="0" w:start="0" w:end="0"/>
        <w:jc w:val="start"/>
        <w:rPr>
          <w:rFonts w:ascii="Arial" w:hAnsi="Arial"/>
        </w:rPr>
      </w:pPr>
      <w:r>
        <w:rPr>
          <w:rFonts w:ascii="Arial" w:hAnsi="Arial"/>
          <w:b/>
        </w:rPr>
        <w:t>Zadanie 2 (Trasy Regionalne):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1418" w:leader="none"/>
        </w:tabs>
        <w:bidi w:val="0"/>
        <w:spacing w:lineRule="auto" w:line="274" w:before="0" w:after="140"/>
        <w:ind w:hanging="283" w:start="709" w:end="0"/>
        <w:jc w:val="start"/>
        <w:rPr>
          <w:rFonts w:ascii="Arial" w:hAnsi="Arial"/>
        </w:rPr>
      </w:pPr>
      <w:r>
        <w:rPr>
          <w:rFonts w:ascii="Arial" w:hAnsi="Arial"/>
          <w:b/>
        </w:rPr>
        <w:t>Trasa nr 1 (Pleśna)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/>
      </w:pPr>
      <w:r>
        <w:rPr>
          <w:rFonts w:ascii="Arial" w:hAnsi="Arial"/>
          <w:b/>
        </w:rPr>
        <w:t>Opis przebiegu:</w:t>
      </w:r>
      <w:r>
        <w:rPr>
          <w:rFonts w:ascii="Arial" w:hAnsi="Arial"/>
        </w:rPr>
        <w:t xml:space="preserve"> Tarnów, Rynek 7 TCI – ul. Katedralna – Burek – ul. Narutowicza – ul. Krakowska – ul. Koszycka – ul. Tarnowska, </w:t>
      </w:r>
      <w:r>
        <w:rPr>
          <w:rFonts w:ascii="Arial" w:hAnsi="Arial"/>
        </w:rPr>
        <w:t>Koszyce Wielkie</w:t>
      </w:r>
      <w:r>
        <w:rPr>
          <w:rFonts w:ascii="Arial" w:hAnsi="Arial"/>
        </w:rPr>
        <w:t xml:space="preserve"> – ul. Ks. Kędronia – ul. Stachury – ul. Top</w:t>
      </w:r>
      <w:r>
        <w:rPr>
          <w:rFonts w:ascii="Arial" w:hAnsi="Arial"/>
        </w:rPr>
        <w:t>o</w:t>
      </w:r>
      <w:r>
        <w:rPr>
          <w:rFonts w:ascii="Arial" w:hAnsi="Arial"/>
        </w:rPr>
        <w:t xml:space="preserve">lowa – ul. Zgłobicka – ul. Słoneczna, </w:t>
      </w:r>
      <w:r>
        <w:rPr>
          <w:rFonts w:ascii="Arial" w:hAnsi="Arial"/>
        </w:rPr>
        <w:t>Zgłobice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– </w:t>
      </w:r>
      <w:r>
        <w:rPr>
          <w:rFonts w:ascii="Arial" w:hAnsi="Arial"/>
        </w:rPr>
        <w:t>fragment trasy veloDunajec</w:t>
      </w:r>
      <w:r>
        <w:rPr>
          <w:rFonts w:ascii="Arial" w:hAnsi="Arial"/>
        </w:rPr>
        <w:t xml:space="preserve">  </w:t>
      </w:r>
      <w:r>
        <w:rPr>
          <w:rFonts w:ascii="Arial" w:hAnsi="Arial"/>
        </w:rPr>
        <w:t>– Winnica Dąbrówka – Wieża widokowa w Dąbrówce Szczepanowskiej – Lubinka – Winnica Uroczysko, Janowice – Ośrodek Sportowo - Rekreacyjny "RELAKS",  Łowczówek – Centrum Produktu Lokalnego, Rzuchowa – ul. Główna – ul. Tarnowska – ul. Koszycka – ul. Krakowska – Tarnów, Rynek 7 TCI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>
          <w:rFonts w:ascii="Arial" w:hAnsi="Arial"/>
        </w:rPr>
      </w:pPr>
      <w:r>
        <w:rPr>
          <w:rFonts w:ascii="Arial" w:hAnsi="Arial"/>
          <w:b/>
        </w:rPr>
        <w:t>Dane techniczne:</w:t>
      </w:r>
      <w:r>
        <w:rPr>
          <w:rFonts w:ascii="Arial" w:hAnsi="Arial"/>
        </w:rPr>
        <w:t xml:space="preserve"> Długość pętli ok. 53 km. Profil terenu: pagórkowaty.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/>
      </w:pPr>
      <w:r>
        <w:rPr>
          <w:rFonts w:ascii="Arial" w:hAnsi="Arial"/>
          <w:b/>
        </w:rPr>
        <w:t>Mapa:</w:t>
      </w:r>
      <w:r>
        <w:rPr>
          <w:rFonts w:ascii="Arial" w:hAnsi="Arial"/>
        </w:rPr>
        <w:t xml:space="preserve"> Link pomocniczy (podglądowy): </w:t>
      </w:r>
      <w:hyperlink r:id="rId2">
        <w:r>
          <w:rPr>
            <w:rStyle w:val="Hyperlink"/>
            <w:rFonts w:eastAsia="NSimSun" w:cs="Liberation Mono" w:ascii="Arial" w:hAnsi="Arial"/>
          </w:rPr>
          <w:t>https://maps.app.goo.gl/jccZJqiisgCKAiYX7</w:t>
        </w:r>
      </w:hyperlink>
      <w:r>
        <w:rPr>
          <w:rStyle w:val="Tekstrdowy"/>
          <w:rFonts w:ascii="Arial" w:hAnsi="Arial"/>
        </w:rPr>
        <w:t xml:space="preserve"> </w:t>
      </w:r>
    </w:p>
    <w:p>
      <w:pPr>
        <w:pStyle w:val="BodyText"/>
        <w:tabs>
          <w:tab w:val="clear" w:pos="709"/>
          <w:tab w:val="left" w:pos="1418" w:leader="none"/>
        </w:tabs>
        <w:bidi w:val="0"/>
        <w:spacing w:lineRule="auto" w:line="274" w:before="0" w:after="140"/>
        <w:ind w:hanging="0" w:start="1418" w:end="0"/>
        <w:jc w:val="start"/>
        <w:rPr/>
      </w:pPr>
      <w:r>
        <w:rPr>
          <w:rStyle w:val="Tekstrdowy"/>
          <w:rFonts w:ascii="Arial" w:hAnsi="Arial"/>
          <w:i/>
        </w:rPr>
        <w:t>Niniejsza mapa ma charakter poglądowy. Wykonawca ponosi pełną odpowiedzialność za dobór parametrów technicznych pojazdu do rzeczywistego ukształtowania terenu</w:t>
      </w:r>
      <w:r>
        <w:rPr>
          <w:rStyle w:val="Tekstrdowy"/>
          <w:rFonts w:ascii="Arial" w:hAnsi="Arial"/>
        </w:rPr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1418" w:leader="none"/>
        </w:tabs>
        <w:bidi w:val="0"/>
        <w:spacing w:lineRule="auto" w:line="274" w:before="0" w:after="140"/>
        <w:ind w:hanging="283" w:start="709" w:end="0"/>
        <w:jc w:val="start"/>
        <w:rPr>
          <w:rFonts w:ascii="Arial" w:hAnsi="Arial"/>
        </w:rPr>
      </w:pPr>
      <w:r>
        <w:rPr>
          <w:rFonts w:ascii="Arial" w:hAnsi="Arial"/>
          <w:b/>
        </w:rPr>
        <w:t>Trasa nr 2 (Ryglice):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/>
      </w:pPr>
      <w:r>
        <w:rPr>
          <w:rFonts w:ascii="Arial" w:hAnsi="Arial"/>
          <w:b/>
        </w:rPr>
        <w:t>Opis przebiegu:</w:t>
      </w:r>
      <w:r>
        <w:rPr>
          <w:rFonts w:ascii="Arial" w:hAnsi="Arial"/>
        </w:rPr>
        <w:t xml:space="preserve"> Tarnów, Rynek 7 TCI – ul. Targowa – Burek – ul. Tuchowska, Tarnów – droga nr 977 – Tuchów – ul. Ryglicka – ul. Górna – Bistuszowa – ul. Tuchowska – Rynek w Ryglicach – Kościół św. Katarzyny w Ryglicach – Joniny – Kowalowa – Kościół Najświętszego Serca Pana Jezusa w Lubczy – Restauracja Pod Kokoczem, Lubcza – Piwnice Antoniego – Góra Kokocz – ul. Graniczna – ul. Karpacka – Zalasowa – Szynwałd – Skrzyszów – ul. Braci Saków – ul. Gumniska – ul. Narutowicza – ul. Krakowska – ul. Katedralna – Tarnów, Rynek 7 TCI </w:t>
        <w:br/>
      </w:r>
      <w:r>
        <w:rPr>
          <w:rFonts w:ascii="Arial" w:hAnsi="Arial"/>
          <w:shd w:fill="auto" w:val="clear"/>
        </w:rPr>
        <w:t xml:space="preserve">UWAGA: trasa może zostać skrócona (pominięcie wjazdu na górę Kokocz).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>
          <w:rFonts w:ascii="Arial" w:hAnsi="Arial"/>
        </w:rPr>
      </w:pPr>
      <w:r>
        <w:rPr>
          <w:rFonts w:ascii="Arial" w:hAnsi="Arial"/>
          <w:b/>
        </w:rPr>
        <w:t>Dane techniczne:</w:t>
      </w:r>
      <w:r>
        <w:rPr>
          <w:rFonts w:ascii="Arial" w:hAnsi="Arial"/>
        </w:rPr>
        <w:t xml:space="preserve"> Długość pętli ok. 69 km. Profil terenu: pagórkowaty.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/>
      </w:pPr>
      <w:r>
        <w:rPr>
          <w:rStyle w:val="Tekstrdowy"/>
          <w:rFonts w:ascii="Arial" w:hAnsi="Arial"/>
          <w:b/>
        </w:rPr>
        <w:t>Mapa:</w:t>
      </w:r>
      <w:r>
        <w:rPr>
          <w:rStyle w:val="Tekstrdowy"/>
          <w:rFonts w:ascii="Arial" w:hAnsi="Arial"/>
        </w:rPr>
        <w:t xml:space="preserve"> Link pomocniczy (podglądowy): </w:t>
      </w:r>
      <w:hyperlink r:id="rId3">
        <w:r>
          <w:rPr>
            <w:rStyle w:val="Hyperlink"/>
            <w:rFonts w:eastAsia="NSimSun" w:cs="Liberation Mono" w:ascii="Arial" w:hAnsi="Arial"/>
          </w:rPr>
          <w:t>https://maps.app.goo.gl/BRACjtrxyvD6ZB5i8</w:t>
        </w:r>
      </w:hyperlink>
      <w:r>
        <w:rPr>
          <w:rStyle w:val="Tekstrdowy"/>
          <w:rFonts w:ascii="Arial" w:hAnsi="Arial"/>
        </w:rPr>
        <w:t xml:space="preserve"> </w:t>
      </w:r>
    </w:p>
    <w:p>
      <w:pPr>
        <w:pStyle w:val="BodyText"/>
        <w:numPr>
          <w:ilvl w:val="0"/>
          <w:numId w:val="0"/>
        </w:numPr>
        <w:tabs>
          <w:tab w:val="clear" w:pos="709"/>
          <w:tab w:val="left" w:pos="1418" w:leader="none"/>
        </w:tabs>
        <w:bidi w:val="0"/>
        <w:spacing w:lineRule="auto" w:line="274" w:before="0" w:after="140"/>
        <w:ind w:hanging="0" w:start="1418" w:end="0"/>
        <w:jc w:val="start"/>
        <w:rPr>
          <w:rFonts w:ascii="Arial" w:hAnsi="Arial"/>
        </w:rPr>
      </w:pPr>
      <w:r>
        <w:rPr>
          <w:rFonts w:ascii="Arial" w:hAnsi="Arial"/>
          <w:i/>
        </w:rPr>
        <w:t>Niniejsza mapa ma charakter poglądowy. Wykonawca ponosi pełną odpowiedzialność za dobór parametrów technicznych pojazdu do rzeczywistego ukształtowania terenu</w:t>
      </w:r>
      <w:r>
        <w:rPr>
          <w:rFonts w:ascii="Arial" w:hAnsi="Arial"/>
        </w:rPr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1418" w:leader="none"/>
        </w:tabs>
        <w:bidi w:val="0"/>
        <w:spacing w:lineRule="auto" w:line="274" w:before="0" w:after="140"/>
        <w:ind w:hanging="283" w:start="709" w:end="0"/>
        <w:jc w:val="start"/>
        <w:rPr>
          <w:rFonts w:ascii="Arial" w:hAnsi="Arial"/>
        </w:rPr>
      </w:pPr>
      <w:r>
        <w:rPr>
          <w:rFonts w:ascii="Arial" w:hAnsi="Arial"/>
          <w:b/>
        </w:rPr>
        <w:t>Trasa nr 3 (Wierzchosławice)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>
          <w:rFonts w:ascii="Arial" w:hAnsi="Arial"/>
        </w:rPr>
      </w:pPr>
      <w:r>
        <w:rPr>
          <w:rFonts w:ascii="Arial" w:hAnsi="Arial"/>
          <w:b/>
        </w:rPr>
        <w:t>Opis przebiegu:</w:t>
      </w:r>
      <w:r>
        <w:rPr>
          <w:rFonts w:ascii="Arial" w:hAnsi="Arial"/>
        </w:rPr>
        <w:t xml:space="preserve"> </w:t>
      </w:r>
      <w:r>
        <w:rPr>
          <w:rStyle w:val="Tekstrdowy"/>
          <w:rFonts w:ascii="Arial" w:hAnsi="Arial"/>
          <w:shd w:fill="auto" w:val="clear"/>
        </w:rPr>
        <w:t>Tarnów, Rynek 7 TCI – ul. Katedralna – ul. Krakowska – ul. Batorego – ul. Chopina – ul. Szujskiego – ul. Mościckiego – ul. Kwiatkowskiego – Rondo Solidarności – ul. Witosa – Dom ludowy w Wierzchosławicach – droga nr 975 północnym – Muzeum Wincentego Witosa w Wierzchosławicach – Dom rodzinny Wincentego Witosa w Wierzchosławicach – Polana leśna z miejscem rekreacyjnym, Wierzchosławice – Gminne Centrum Kultury w Wierzchosławicach – ul. Witosa – ul. Kwiatkowskiego – ul. Mościckiego – ul. Krasińskiego – ul. Krakowska – ul. Katedralna – Rynek 7 TCI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>
          <w:rFonts w:ascii="Arial" w:hAnsi="Arial"/>
        </w:rPr>
      </w:pPr>
      <w:r>
        <w:rPr>
          <w:rFonts w:ascii="Arial" w:hAnsi="Arial"/>
          <w:b/>
        </w:rPr>
        <w:t>Dane techniczne:</w:t>
      </w:r>
      <w:r>
        <w:rPr>
          <w:rFonts w:ascii="Arial" w:hAnsi="Arial"/>
        </w:rPr>
        <w:t xml:space="preserve"> Długość pętli ok. </w:t>
      </w:r>
      <w:r>
        <w:rPr>
          <w:rFonts w:ascii="Arial" w:hAnsi="Arial"/>
          <w:shd w:fill="auto" w:val="clear"/>
        </w:rPr>
        <w:t>32 km.</w:t>
      </w:r>
      <w:r>
        <w:rPr>
          <w:rFonts w:ascii="Arial" w:hAnsi="Arial"/>
        </w:rPr>
        <w:t xml:space="preserve"> Profil terenu: pagórkowaty.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2836" w:leader="none"/>
        </w:tabs>
        <w:bidi w:val="0"/>
        <w:spacing w:lineRule="auto" w:line="274" w:before="0" w:after="140"/>
        <w:ind w:hanging="283" w:start="1418" w:end="0"/>
        <w:jc w:val="start"/>
        <w:rPr/>
      </w:pPr>
      <w:r>
        <w:rPr>
          <w:rFonts w:ascii="Arial" w:hAnsi="Arial"/>
          <w:b/>
        </w:rPr>
        <w:t>Mapa:</w:t>
      </w:r>
      <w:r>
        <w:rPr>
          <w:rFonts w:ascii="Arial" w:hAnsi="Arial"/>
        </w:rPr>
        <w:t xml:space="preserve"> Link pomocniczy (podglądowy): </w:t>
      </w:r>
      <w:hyperlink r:id="rId4">
        <w:r>
          <w:rPr>
            <w:rStyle w:val="Hyperlink"/>
            <w:rFonts w:ascii="Arial" w:hAnsi="Arial"/>
          </w:rPr>
          <w:t>https://maps.app.goo.gl/NZLhvPshCSHZ6KY56</w:t>
        </w:r>
      </w:hyperlink>
      <w:r>
        <w:rPr>
          <w:rFonts w:ascii="Arial" w:hAnsi="Arial"/>
        </w:rPr>
        <w:t xml:space="preserve"> </w:t>
      </w:r>
    </w:p>
    <w:p>
      <w:pPr>
        <w:pStyle w:val="BodyText"/>
        <w:tabs>
          <w:tab w:val="clear" w:pos="709"/>
          <w:tab w:val="left" w:pos="1418" w:leader="none"/>
        </w:tabs>
        <w:bidi w:val="0"/>
        <w:spacing w:lineRule="auto" w:line="274" w:before="0" w:after="140"/>
        <w:ind w:hanging="0" w:start="1418" w:end="0"/>
        <w:jc w:val="start"/>
        <w:rPr/>
      </w:pPr>
      <w:r>
        <w:rPr>
          <w:rStyle w:val="Tekstrdowy"/>
          <w:rFonts w:ascii="Arial" w:hAnsi="Arial"/>
          <w:i/>
        </w:rPr>
        <w:t>Niniejsza mapa ma charakter poglądowy. Wykonawca ponosi pełną odpowiedzialność za dobór parametrów technicznych pojazdu do rzeczywistego ukształtowania terenu</w:t>
      </w:r>
      <w:r>
        <w:rPr>
          <w:rStyle w:val="Tekstrdowy"/>
          <w:rFonts w:ascii="Arial" w:hAnsi="Arial"/>
        </w:rPr>
        <w:t xml:space="preserve">. </w:t>
      </w:r>
    </w:p>
    <w:p>
      <w:pPr>
        <w:pStyle w:val="BodyText"/>
        <w:tabs>
          <w:tab w:val="clear" w:pos="709"/>
          <w:tab w:val="left" w:pos="4254" w:leader="none"/>
        </w:tabs>
        <w:bidi w:val="0"/>
        <w:spacing w:before="0" w:after="140"/>
        <w:ind w:hanging="0" w:start="0"/>
        <w:jc w:val="start"/>
        <w:rPr>
          <w:i w:val="false"/>
          <w:iCs w:val="false"/>
          <w:shd w:fill="auto" w:val="clear"/>
        </w:rPr>
      </w:pPr>
      <w:r>
        <w:rPr>
          <w:i w:val="false"/>
          <w:iCs w:val="false"/>
          <w:shd w:fill="auto" w:val="clear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Mono">
    <w:altName w:val="Courier New"/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Google Sans Text">
    <w:altName w:val="sans-serif"/>
    <w:charset w:val="ee" w:characterSet="windows-1250"/>
    <w:family w:val="swiss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Nagwek"/>
    <w:next w:val="BodyText"/>
    <w:qFormat/>
    <w:pPr>
      <w:numPr>
        <w:ilvl w:val="0"/>
        <w:numId w:val="2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Nagwekuser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Nagwek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Tekstrdowy">
    <w:name w:val="Tekst źródłowy"/>
    <w:qFormat/>
    <w:rPr>
      <w:rFonts w:ascii="Liberation Mono" w:hAnsi="Liberation Mono" w:eastAsia="NSimSun" w:cs="Liberation Mono"/>
    </w:rPr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Cytatblokowy">
    <w:name w:val="Cytat blokowy"/>
    <w:basedOn w:val="Normal"/>
    <w:qFormat/>
    <w:pPr>
      <w:spacing w:before="0" w:after="283"/>
      <w:ind w:hanging="0" w:start="567" w:end="56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aps.app.goo.gl/jccZJqiisgCKAiYX7" TargetMode="External"/><Relationship Id="rId3" Type="http://schemas.openxmlformats.org/officeDocument/2006/relationships/hyperlink" Target="https://maps.app.goo.gl/BRACjtrxyvD6ZB5i8" TargetMode="External"/><Relationship Id="rId4" Type="http://schemas.openxmlformats.org/officeDocument/2006/relationships/hyperlink" Target="https://maps.app.goo.gl/NZLhvPshCSHZ6KY56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259</TotalTime>
  <Application>LibreOffice/25.8.5.2$Windows_X86_64 LibreOffice_project/9c8b85f387cc00a89945a79c9e6239f32e450ac2</Application>
  <AppVersion>15.0000</AppVersion>
  <Pages>4</Pages>
  <Words>1032</Words>
  <Characters>6841</Characters>
  <CharactersWithSpaces>8007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2026-03-26T10:17:15Z</dcterms:created>
  <dc:creator/>
  <dc:description/>
  <dc:language>pl-PL</dc:language>
  <cp:lastModifiedBy/>
  <dcterms:modified xsi:type="dcterms:W3CDTF">2026-03-31T13:30:47Z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